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2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5"/>
        <w:gridCol w:w="198"/>
        <w:gridCol w:w="2162"/>
        <w:gridCol w:w="245"/>
        <w:gridCol w:w="283"/>
        <w:gridCol w:w="858"/>
        <w:gridCol w:w="1732"/>
        <w:gridCol w:w="678"/>
        <w:gridCol w:w="422"/>
        <w:gridCol w:w="149"/>
        <w:gridCol w:w="709"/>
        <w:gridCol w:w="3253"/>
        <w:gridCol w:w="53"/>
      </w:tblGrid>
      <w:tr w:rsidR="00904597" w:rsidTr="00BD1131">
        <w:trPr>
          <w:gridBefore w:val="1"/>
          <w:wBefore w:w="85" w:type="dxa"/>
        </w:trPr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BD1131">
        <w:trPr>
          <w:gridBefore w:val="1"/>
          <w:wBefore w:w="85" w:type="dxa"/>
        </w:trPr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BD1131">
        <w:trPr>
          <w:gridBefore w:val="1"/>
          <w:wBefore w:w="85" w:type="dxa"/>
        </w:trPr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BD1131">
        <w:trPr>
          <w:gridBefore w:val="1"/>
          <w:wBefore w:w="85" w:type="dxa"/>
          <w:trHeight w:val="455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BD1131">
        <w:trPr>
          <w:gridBefore w:val="1"/>
          <w:wBefore w:w="85" w:type="dxa"/>
        </w:trPr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011A31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F871EA" w:rsidTr="00BD1131">
        <w:trPr>
          <w:gridBefore w:val="1"/>
          <w:wBefore w:w="85" w:type="dxa"/>
        </w:trPr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D6245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MEĐUDJELOVANJE</w:t>
            </w:r>
          </w:p>
        </w:tc>
      </w:tr>
      <w:tr w:rsidR="009F11F9" w:rsidTr="00BD1131">
        <w:trPr>
          <w:gridBefore w:val="1"/>
          <w:wBefore w:w="85" w:type="dxa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110BBE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Elektromagnetska indukcija</w:t>
            </w:r>
          </w:p>
        </w:tc>
      </w:tr>
      <w:tr w:rsidR="00F871EA" w:rsidTr="00BD1131">
        <w:trPr>
          <w:gridBefore w:val="1"/>
          <w:wBefore w:w="85" w:type="dxa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BD1131">
        <w:trPr>
          <w:gridBefore w:val="1"/>
          <w:wBefore w:w="85" w:type="dxa"/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Pr="00011A31" w:rsidRDefault="00D62450" w:rsidP="00F871E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D62450">
              <w:rPr>
                <w:rFonts w:eastAsia="Calibri"/>
                <w:bCs/>
                <w:sz w:val="20"/>
                <w:szCs w:val="20"/>
              </w:rPr>
              <w:t>B.8.1. Povezuje razdvajanja električnog naboja s električnom strujom i naponom.                                                                                                                                                                                                                                                             B.8.10. Istražuje fizičke pojave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B.8.11. Rješava fizičke probleme</w:t>
            </w:r>
          </w:p>
        </w:tc>
      </w:tr>
      <w:tr w:rsidR="00F871EA" w:rsidTr="00BD1131">
        <w:trPr>
          <w:gridBefore w:val="1"/>
          <w:wBefore w:w="85" w:type="dxa"/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AA" w:rsidRDefault="00110BBE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B.8.1.</w:t>
            </w:r>
          </w:p>
          <w:p w:rsidR="00110BBE" w:rsidRDefault="00110BBE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Opisuje pojavu elektromagnetske indukcije</w:t>
            </w:r>
            <w:r w:rsidR="00932F05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1759AA" w:rsidRDefault="001759AA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759AA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bookmarkStart w:id="0" w:name="_GoBack"/>
            <w:bookmarkEnd w:id="0"/>
          </w:p>
          <w:p w:rsidR="00A300AA" w:rsidRPr="00A300AA" w:rsidRDefault="00D6245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D6245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B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9F11F9" w:rsidRPr="00FD2ED6" w:rsidRDefault="00A300AA" w:rsidP="00FD2ED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</w:tc>
      </w:tr>
      <w:tr w:rsidR="009F11F9" w:rsidTr="00BD1131">
        <w:trPr>
          <w:gridBefore w:val="1"/>
          <w:wBefore w:w="85" w:type="dxa"/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C.8.3 Dizajnira, razvija, objavljuje i predstavlja radove s pomoću sredstava informacijske i komunikacijske tehnologije primjenjujući suradničke aktivnosti. 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D.8.1. Povezuje rezultate i zaključke istraživanja s konceptualnim spoznajama.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Tehnička kultura</w:t>
            </w:r>
          </w:p>
          <w:p w:rsidR="00D62450" w:rsidRPr="00D62450" w:rsidRDefault="00D62450" w:rsidP="001F4E62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B.8.2. Na kraju četvrte godine učenja i poučavanja predmeta Tehnička kultura u domeni Tvorevine tehnike i tehnologije učenik opisuje načine proizvodnje, prijenosa i pretvorbe električne energije s pomoću modela koji je izradio.</w:t>
            </w:r>
          </w:p>
        </w:tc>
      </w:tr>
      <w:tr w:rsidR="009F11F9" w:rsidTr="00BD1131">
        <w:trPr>
          <w:gridBefore w:val="1"/>
          <w:wBefore w:w="85" w:type="dxa"/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lastRenderedPageBreak/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samostalno odabire odgovarajuću digitalnu tehnologiju.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C.3.1. Učenik samostalno provodi jednostavno istraživanje, a uz učiteljevu pomoć složeno istraživanje radi rješavanja problema u digitalnome okružju.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C.3.2. Učenik samostalno i djelotvorno provodi jednostavno pretraživanje, a uz učiteljevu pomoć složeno pretraživanje informacija u digitalnome okružju.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C.3.3. Učenik samostalno ili uz manju pomoć učitelja procjenjuje i odabire potrebne među pronađenim informacijama.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C.3.4. Učenik uz učiteljevu pomoć ili samostalno odgovorno upravlja prikupljenim informacijama.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Održivi razvoj</w:t>
            </w:r>
          </w:p>
          <w:p w:rsidR="004536C8" w:rsidRPr="004536C8" w:rsidRDefault="00011A31" w:rsidP="001F4E62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B.3.1. Prosuđuje kako različiti oblici djelovanja utječu na održivi razvoj.</w:t>
            </w:r>
          </w:p>
        </w:tc>
      </w:tr>
      <w:tr w:rsidR="00025D3B" w:rsidTr="00BD1131">
        <w:trPr>
          <w:gridBefore w:val="1"/>
          <w:wBefore w:w="85" w:type="dxa"/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11A31" w:rsidRDefault="005416ED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mogu riješiti kviz A u DDS</w:t>
            </w:r>
          </w:p>
        </w:tc>
      </w:tr>
      <w:tr w:rsidR="00025D3B" w:rsidTr="00BD1131">
        <w:trPr>
          <w:gridBefore w:val="1"/>
          <w:wBefore w:w="85" w:type="dxa"/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Pr="00FD2ED6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ED6">
              <w:rPr>
                <w:b/>
                <w:sz w:val="20"/>
                <w:szCs w:val="20"/>
              </w:rPr>
              <w:t>VREDNOVANJE NAUČENOG</w:t>
            </w:r>
            <w:r w:rsidRPr="00FD2ED6">
              <w:rPr>
                <w:sz w:val="20"/>
                <w:szCs w:val="20"/>
              </w:rPr>
              <w:t xml:space="preserve"> </w:t>
            </w:r>
          </w:p>
          <w:p w:rsidR="00AA193A" w:rsidRPr="00FD2ED6" w:rsidRDefault="00AA193A" w:rsidP="00AA193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ED6">
              <w:rPr>
                <w:sz w:val="20"/>
                <w:szCs w:val="20"/>
              </w:rPr>
              <w:t xml:space="preserve">frontalnim razgovorom provjeriti razinu usvojenosti navedenih obrazovnih ishoda, da li učenici: </w:t>
            </w:r>
          </w:p>
          <w:p w:rsidR="00932F05" w:rsidRPr="00FD2ED6" w:rsidRDefault="00932F05" w:rsidP="00AA193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ED6">
              <w:rPr>
                <w:color w:val="231F20"/>
                <w:sz w:val="20"/>
                <w:szCs w:val="20"/>
                <w:lang w:eastAsia="hr-HR"/>
              </w:rPr>
              <w:t>opisuju razdvajanje električnih naboja pomoću magneta i zavojnice</w:t>
            </w:r>
          </w:p>
          <w:p w:rsidR="00932F05" w:rsidRPr="00FD2ED6" w:rsidRDefault="00932F05" w:rsidP="00AA193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ED6">
              <w:rPr>
                <w:color w:val="231F20"/>
                <w:sz w:val="20"/>
                <w:szCs w:val="20"/>
                <w:lang w:eastAsia="hr-HR"/>
              </w:rPr>
              <w:t>opisuj</w:t>
            </w:r>
            <w:r w:rsidR="00FD2ED6" w:rsidRPr="00FD2ED6">
              <w:rPr>
                <w:color w:val="231F20"/>
                <w:sz w:val="20"/>
                <w:szCs w:val="20"/>
                <w:lang w:eastAsia="hr-HR"/>
              </w:rPr>
              <w:t>u</w:t>
            </w:r>
            <w:r w:rsidRPr="00FD2ED6">
              <w:rPr>
                <w:color w:val="231F20"/>
                <w:sz w:val="20"/>
                <w:szCs w:val="20"/>
                <w:lang w:eastAsia="hr-HR"/>
              </w:rPr>
              <w:t xml:space="preserve"> pojavu elektromagnetske indukcije</w:t>
            </w:r>
          </w:p>
          <w:p w:rsidR="00FD2ED6" w:rsidRPr="00FD2ED6" w:rsidRDefault="00FD2ED6" w:rsidP="00AA193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ED6">
              <w:rPr>
                <w:color w:val="231F20"/>
                <w:sz w:val="20"/>
                <w:szCs w:val="20"/>
                <w:lang w:eastAsia="hr-HR"/>
              </w:rPr>
              <w:t>postavljaju istraživačka pitanja i predviđaju kako promjena varijabla utječe na rezultat</w:t>
            </w:r>
          </w:p>
          <w:p w:rsidR="00FD2ED6" w:rsidRPr="00967F41" w:rsidRDefault="00FD2ED6" w:rsidP="00FD2E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7F41">
              <w:rPr>
                <w:sz w:val="20"/>
                <w:szCs w:val="20"/>
              </w:rPr>
              <w:t xml:space="preserve">Zavojnica je priključena…  </w:t>
            </w:r>
            <w:r w:rsidRPr="00967F41">
              <w:rPr>
                <w:sz w:val="20"/>
                <w:szCs w:val="20"/>
                <w:lang w:eastAsia="hr-HR"/>
              </w:rPr>
              <w:t xml:space="preserve">(RB str. </w:t>
            </w:r>
            <w:r>
              <w:rPr>
                <w:sz w:val="20"/>
                <w:szCs w:val="20"/>
                <w:lang w:eastAsia="hr-HR"/>
              </w:rPr>
              <w:t>41</w:t>
            </w:r>
            <w:r w:rsidRPr="00967F41">
              <w:rPr>
                <w:sz w:val="20"/>
                <w:szCs w:val="20"/>
                <w:lang w:eastAsia="hr-HR"/>
              </w:rPr>
              <w:t>.; zadatak 1.)</w:t>
            </w:r>
          </w:p>
          <w:p w:rsidR="00FD2ED6" w:rsidRPr="00967F41" w:rsidRDefault="00FD2ED6" w:rsidP="00FD2E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7F41">
              <w:rPr>
                <w:sz w:val="20"/>
                <w:szCs w:val="20"/>
                <w:lang w:eastAsia="hr-HR"/>
              </w:rPr>
              <w:t>Ka</w:t>
            </w:r>
            <w:r>
              <w:rPr>
                <w:sz w:val="20"/>
                <w:szCs w:val="20"/>
                <w:lang w:eastAsia="hr-HR"/>
              </w:rPr>
              <w:t>ko nazivamo</w:t>
            </w:r>
            <w:r w:rsidRPr="00967F41">
              <w:rPr>
                <w:sz w:val="20"/>
                <w:szCs w:val="20"/>
                <w:lang w:eastAsia="hr-HR"/>
              </w:rPr>
              <w:t xml:space="preserve"> struju… (RB str. </w:t>
            </w:r>
            <w:r>
              <w:rPr>
                <w:sz w:val="20"/>
                <w:szCs w:val="20"/>
                <w:lang w:eastAsia="hr-HR"/>
              </w:rPr>
              <w:t>42</w:t>
            </w:r>
            <w:r w:rsidRPr="00967F41">
              <w:rPr>
                <w:sz w:val="20"/>
                <w:szCs w:val="20"/>
                <w:lang w:eastAsia="hr-HR"/>
              </w:rPr>
              <w:t xml:space="preserve">.; zadatak </w:t>
            </w:r>
            <w:r>
              <w:rPr>
                <w:sz w:val="20"/>
                <w:szCs w:val="20"/>
                <w:lang w:eastAsia="hr-HR"/>
              </w:rPr>
              <w:t>3</w:t>
            </w:r>
            <w:r w:rsidRPr="00967F41">
              <w:rPr>
                <w:sz w:val="20"/>
                <w:szCs w:val="20"/>
                <w:lang w:eastAsia="hr-HR"/>
              </w:rPr>
              <w:t>.)</w:t>
            </w:r>
          </w:p>
          <w:p w:rsidR="00025D3B" w:rsidRPr="00FD2ED6" w:rsidRDefault="00FD2ED6" w:rsidP="00FD2E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67F41">
              <w:rPr>
                <w:sz w:val="20"/>
                <w:szCs w:val="20"/>
                <w:lang w:eastAsia="hr-HR"/>
              </w:rPr>
              <w:t xml:space="preserve">Na slici su… (RB str. </w:t>
            </w:r>
            <w:r>
              <w:rPr>
                <w:sz w:val="20"/>
                <w:szCs w:val="20"/>
                <w:lang w:eastAsia="hr-HR"/>
              </w:rPr>
              <w:t>42</w:t>
            </w:r>
            <w:r w:rsidRPr="00967F41">
              <w:rPr>
                <w:sz w:val="20"/>
                <w:szCs w:val="20"/>
                <w:lang w:eastAsia="hr-HR"/>
              </w:rPr>
              <w:t>.; zadatak 4.)</w:t>
            </w:r>
          </w:p>
        </w:tc>
      </w:tr>
      <w:tr w:rsidR="00025D3B" w:rsidTr="00BD1131">
        <w:trPr>
          <w:gridBefore w:val="1"/>
          <w:wBefore w:w="85" w:type="dxa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10BBE" w:rsidTr="00BD1131">
        <w:trPr>
          <w:gridBefore w:val="1"/>
          <w:wBefore w:w="85" w:type="dxa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BBE" w:rsidRDefault="00110BBE" w:rsidP="00110B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</w:t>
            </w:r>
          </w:p>
          <w:p w:rsidR="00110BBE" w:rsidRDefault="00110BBE" w:rsidP="00110B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zavojnica</w:t>
            </w:r>
          </w:p>
          <w:p w:rsidR="00110BBE" w:rsidRPr="00EC6C40" w:rsidRDefault="00110BBE" w:rsidP="00110BBE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elektromagnetska indukcija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0BBE" w:rsidRDefault="00110BBE" w:rsidP="00110BBE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BBE" w:rsidRDefault="00110BBE" w:rsidP="00110BBE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110BBE" w:rsidTr="00BD1131">
        <w:trPr>
          <w:gridBefore w:val="1"/>
          <w:wBefore w:w="85" w:type="dxa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110BBE" w:rsidTr="00BD1131">
        <w:trPr>
          <w:gridBefore w:val="1"/>
          <w:wBefore w:w="85" w:type="dxa"/>
        </w:trPr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110BBE" w:rsidTr="00BD1131">
        <w:trPr>
          <w:gridBefore w:val="1"/>
          <w:wBefore w:w="85" w:type="dxa"/>
        </w:trPr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E" w:rsidRPr="00DD5F9F" w:rsidRDefault="00110BBE" w:rsidP="00110BBE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demonstracijski istraživački pokus, </w:t>
            </w:r>
            <w:r w:rsidRPr="00DD5F9F">
              <w:rPr>
                <w:sz w:val="20"/>
                <w:szCs w:val="20"/>
              </w:rPr>
              <w:t>rasprava, metoda rada na tekstu, crtanje, pisanje, usmeno izlaganje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E" w:rsidRPr="00DD5F9F" w:rsidRDefault="00110BBE" w:rsidP="00110BBE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E" w:rsidRPr="00D1771F" w:rsidRDefault="00110BBE" w:rsidP="00110BBE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>
              <w:rPr>
                <w:sz w:val="20"/>
                <w:szCs w:val="20"/>
              </w:rPr>
              <w:t>dodatni digitalni nastavni sadržaji, pametni ekran, učenički tablet, magnet, zavojnica, ampermetar</w:t>
            </w:r>
          </w:p>
        </w:tc>
      </w:tr>
      <w:tr w:rsidR="00110BBE" w:rsidTr="00BD1131">
        <w:trPr>
          <w:gridBefore w:val="1"/>
          <w:wBefore w:w="85" w:type="dxa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Fizika oko nas 8, udžbenik</w:t>
            </w:r>
          </w:p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Fizika oko nas 8, radna bilježnica</w:t>
            </w:r>
          </w:p>
          <w:p w:rsidR="00110BBE" w:rsidRDefault="00110BBE" w:rsidP="00110BBE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110BBE" w:rsidTr="00BD1131">
        <w:trPr>
          <w:gridBefore w:val="1"/>
          <w:wBefore w:w="85" w:type="dxa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0BBE" w:rsidRDefault="00110BBE" w:rsidP="00110BBE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BD1131" w:rsidRPr="00B152AB" w:rsidTr="00BD1131">
        <w:tblPrEx>
          <w:tblLook w:val="04A0" w:firstRow="1" w:lastRow="0" w:firstColumn="1" w:lastColumn="0" w:noHBand="0" w:noVBand="1"/>
        </w:tblPrEx>
        <w:trPr>
          <w:gridAfter w:val="1"/>
          <w:wAfter w:w="53" w:type="dxa"/>
          <w:trHeight w:val="340"/>
        </w:trPr>
        <w:tc>
          <w:tcPr>
            <w:tcW w:w="10774" w:type="dxa"/>
            <w:gridSpan w:val="12"/>
            <w:tcBorders>
              <w:bottom w:val="nil"/>
            </w:tcBorders>
            <w:shd w:val="clear" w:color="auto" w:fill="auto"/>
          </w:tcPr>
          <w:p w:rsidR="00BD1131" w:rsidRPr="00B152AB" w:rsidRDefault="001759AA" w:rsidP="00916597">
            <w:pPr>
              <w:jc w:val="center"/>
              <w:rPr>
                <w:b/>
              </w:rPr>
            </w:pPr>
            <w:r>
              <w:rPr>
                <w:b/>
                <w:lang w:eastAsia="hr-HR"/>
              </w:rPr>
              <w:pict>
                <v:group id="_x0000_s1026" style="position:absolute;left:0;text-align:left;margin-left:301.25pt;margin-top:25.75pt;width:228pt;height:102.75pt;z-index:1;mso-position-horizontal-relative:text;mso-position-vertical-relative:text" coordorigin="6600,11880" coordsize="4560,2055">
                  <v:group id="_x0000_s1027" style="position:absolute;left:6600;top:11880;width:4560;height:2055" coordorigin="6600,11880" coordsize="4560,2055"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_x0000_s1028" type="#_x0000_t13" style="position:absolute;left:6600;top:11880;width:4560;height:2055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6600;top:12495;width:1362;height:699;mso-width-relative:margin;mso-height-relative:margin" stroked="f">
                      <v:textbox>
                        <w:txbxContent>
                          <w:p w:rsidR="00BD1131" w:rsidRDefault="00BD1131" w:rsidP="00BD1131">
                            <w:r>
                              <w:t>KINETIČKA ENERGIJA</w:t>
                            </w:r>
                          </w:p>
                        </w:txbxContent>
                      </v:textbox>
                    </v:shape>
                  </v:group>
                  <v:shape id="_x0000_s1030" type="#_x0000_t202" style="position:absolute;left:9280;top:12495;width:1410;height:729;mso-width-relative:margin;mso-height-relative:margin" stroked="f">
                    <v:textbox>
                      <w:txbxContent>
                        <w:p w:rsidR="00BD1131" w:rsidRDefault="00BD1131" w:rsidP="00BD1131">
                          <w:r>
                            <w:t>ELEKTRIČNA ENERGIJA</w:t>
                          </w:r>
                        </w:p>
                      </w:txbxContent>
                    </v:textbox>
                  </v:shape>
                </v:group>
              </w:pict>
            </w:r>
            <w:r w:rsidR="00BD1131" w:rsidRPr="00B152AB">
              <w:rPr>
                <w:b/>
              </w:rPr>
              <w:t>ELEKTROMAGNETSKA INDUKCIJA</w:t>
            </w:r>
          </w:p>
        </w:tc>
      </w:tr>
      <w:tr w:rsidR="00BD1131" w:rsidRPr="00E74652" w:rsidTr="00BD1131">
        <w:tblPrEx>
          <w:tblLook w:val="04A0" w:firstRow="1" w:lastRow="0" w:firstColumn="1" w:lastColumn="0" w:noHBand="0" w:noVBand="1"/>
        </w:tblPrEx>
        <w:trPr>
          <w:gridAfter w:val="1"/>
          <w:wAfter w:w="53" w:type="dxa"/>
          <w:trHeight w:val="340"/>
        </w:trPr>
        <w:tc>
          <w:tcPr>
            <w:tcW w:w="5563" w:type="dxa"/>
            <w:gridSpan w:val="7"/>
            <w:tcBorders>
              <w:top w:val="nil"/>
              <w:right w:val="nil"/>
            </w:tcBorders>
            <w:shd w:val="clear" w:color="auto" w:fill="auto"/>
          </w:tcPr>
          <w:p w:rsidR="00BD1131" w:rsidRDefault="001759AA" w:rsidP="00916597">
            <w:pPr>
              <w:jc w:val="center"/>
            </w:pPr>
            <w:r>
              <w:rPr>
                <w:noProof/>
                <w:lang w:eastAsia="zh-TW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108pt;height:159pt;visibility:visible;mso-wrap-style:square">
                  <v:imagedata r:id="rId5" o:title=""/>
                </v:shape>
              </w:pict>
            </w:r>
          </w:p>
          <w:p w:rsidR="00BD1131" w:rsidRDefault="00BD1131" w:rsidP="00916597">
            <w:pPr>
              <w:jc w:val="center"/>
            </w:pPr>
            <w:r>
              <w:t>Elektromagnetska indukcija</w:t>
            </w:r>
          </w:p>
        </w:tc>
        <w:tc>
          <w:tcPr>
            <w:tcW w:w="5211" w:type="dxa"/>
            <w:gridSpan w:val="5"/>
            <w:tcBorders>
              <w:top w:val="nil"/>
              <w:left w:val="nil"/>
            </w:tcBorders>
            <w:shd w:val="clear" w:color="auto" w:fill="auto"/>
          </w:tcPr>
          <w:p w:rsidR="00BD1131" w:rsidRPr="00E74652" w:rsidRDefault="00BD1131" w:rsidP="00916597">
            <w:r>
              <w:t>Pretvorba energije kod generatora</w:t>
            </w:r>
          </w:p>
        </w:tc>
      </w:tr>
      <w:tr w:rsidR="00110BBE" w:rsidTr="00BD1131">
        <w:trPr>
          <w:gridBefore w:val="1"/>
          <w:wBefore w:w="85" w:type="dxa"/>
          <w:trHeight w:val="2350"/>
        </w:trPr>
        <w:tc>
          <w:tcPr>
            <w:tcW w:w="10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E" w:rsidRPr="00D4176D" w:rsidRDefault="00110BBE" w:rsidP="00110BBE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10BBE" w:rsidTr="00BD1131">
        <w:trPr>
          <w:gridBefore w:val="2"/>
          <w:wBefore w:w="283" w:type="dxa"/>
          <w:trHeight w:val="354"/>
        </w:trPr>
        <w:tc>
          <w:tcPr>
            <w:tcW w:w="10544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Default="00110BBE" w:rsidP="00110BBE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110BBE" w:rsidTr="00BD1131">
        <w:trPr>
          <w:gridBefore w:val="2"/>
          <w:wBefore w:w="283" w:type="dxa"/>
          <w:trHeight w:val="354"/>
        </w:trPr>
        <w:tc>
          <w:tcPr>
            <w:tcW w:w="10544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Default="00110BBE" w:rsidP="00110BB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110BBE" w:rsidTr="00BD1131">
        <w:trPr>
          <w:gridBefore w:val="2"/>
          <w:wBefore w:w="283" w:type="dxa"/>
          <w:trHeight w:val="22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Default="00110BBE" w:rsidP="00110BBE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110BBE" w:rsidTr="00BD1131">
        <w:trPr>
          <w:gridBefore w:val="2"/>
          <w:wBefore w:w="283" w:type="dxa"/>
          <w:trHeight w:val="902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Pr="00FD229E" w:rsidRDefault="00110BBE" w:rsidP="00110BB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BD1131" w:rsidRDefault="00BD1131" w:rsidP="00BD113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što se događa u dinamu koji je izvor napona za neke svjetiljke?</w:t>
            </w:r>
          </w:p>
          <w:p w:rsidR="00BD1131" w:rsidRPr="008F246E" w:rsidRDefault="00BD1131" w:rsidP="00BD113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koje pretvorbe energije se događaju u dinamu?</w:t>
            </w:r>
          </w:p>
          <w:p w:rsidR="00110BBE" w:rsidRPr="00FD229E" w:rsidRDefault="00110BBE" w:rsidP="00110BB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</w:p>
          <w:p w:rsidR="00110BBE" w:rsidRPr="00BD1131" w:rsidRDefault="00110BBE" w:rsidP="00110BBE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Zaključak rasprave:</w:t>
            </w:r>
            <w:r w:rsidR="00BD1131">
              <w:rPr>
                <w:sz w:val="20"/>
                <w:szCs w:val="20"/>
                <w:lang w:eastAsia="hr-HR"/>
              </w:rPr>
              <w:t xml:space="preserve"> </w:t>
            </w:r>
            <w:r w:rsidR="00BD1131">
              <w:rPr>
                <w:sz w:val="20"/>
                <w:szCs w:val="20"/>
                <w:lang w:eastAsia="hr-HR"/>
              </w:rPr>
              <w:br/>
            </w:r>
            <w:r w:rsidR="00BD1131">
              <w:rPr>
                <w:b/>
                <w:sz w:val="20"/>
                <w:szCs w:val="20"/>
                <w:lang w:eastAsia="hr-HR"/>
              </w:rPr>
              <w:t>U dinamu se kinetička energija pretvara u električnu.</w:t>
            </w:r>
          </w:p>
        </w:tc>
      </w:tr>
      <w:tr w:rsidR="00110BBE" w:rsidTr="00BD1131">
        <w:trPr>
          <w:gridBefore w:val="2"/>
          <w:wBefore w:w="283" w:type="dxa"/>
          <w:trHeight w:val="22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Default="00110BBE" w:rsidP="00110BB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110BBE" w:rsidTr="00BD1131">
        <w:trPr>
          <w:gridBefore w:val="2"/>
          <w:wBefore w:w="283" w:type="dxa"/>
          <w:trHeight w:val="5498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5374B2">
              <w:rPr>
                <w:b/>
                <w:iCs/>
                <w:sz w:val="20"/>
                <w:szCs w:val="20"/>
              </w:rPr>
              <w:lastRenderedPageBreak/>
              <w:t>Pokus: udžbenik, str.</w:t>
            </w:r>
            <w:r>
              <w:rPr>
                <w:b/>
                <w:iCs/>
                <w:sz w:val="20"/>
                <w:szCs w:val="20"/>
              </w:rPr>
              <w:t>42</w:t>
            </w:r>
            <w:r w:rsidRPr="005374B2">
              <w:rPr>
                <w:b/>
                <w:iCs/>
                <w:sz w:val="20"/>
                <w:szCs w:val="20"/>
              </w:rPr>
              <w:t>. –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5374B2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Može li magnetsko polje stvarati električni napon?</w:t>
            </w:r>
            <w:r>
              <w:rPr>
                <w:b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a)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Jedan učenik izvodi pokus. 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svoja opažanja i crtaju pokus.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br/>
              <w:t xml:space="preserve">Jedan učenik izvodi pokus. 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svoja opažanja i crtaju pokus.</w:t>
            </w:r>
          </w:p>
          <w:p w:rsidR="00BD1131" w:rsidRPr="00FD229E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BD1131" w:rsidRDefault="00BD1131" w:rsidP="00BD113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zašto se kazaljka ampermetra otklanja?</w:t>
            </w:r>
          </w:p>
          <w:p w:rsidR="00BD1131" w:rsidRPr="00F94F98" w:rsidRDefault="00BD1131" w:rsidP="00BD113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što je uzrok toj struji?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</w:p>
          <w:p w:rsidR="00BD1131" w:rsidRPr="00F94F98" w:rsidRDefault="00BD1131" w:rsidP="00BD1131">
            <w:pPr>
              <w:rPr>
                <w:b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Zavojnicom teče struja. Uzrok toj struji je napon koji nastaje pomicanjem magneta.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br/>
            </w:r>
            <w:r w:rsidRPr="00143F03">
              <w:rPr>
                <w:sz w:val="20"/>
                <w:szCs w:val="20"/>
              </w:rPr>
              <w:t>Bilježe svoje pretpostavke. Prozvani učenici čitaju svoje bilješke.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Jedan učenik izvodi pokus. 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svoja opažanja i crtaju pokus.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</w:p>
          <w:p w:rsidR="00BD1131" w:rsidRDefault="00BD1131" w:rsidP="00BD11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143F03">
              <w:rPr>
                <w:sz w:val="20"/>
                <w:szCs w:val="20"/>
              </w:rPr>
              <w:t>apisuju u bilježnicu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Dok magnet miruje, zavojnicom ne teče struja.</w:t>
            </w:r>
          </w:p>
          <w:p w:rsidR="00BD1131" w:rsidRDefault="00BD1131" w:rsidP="00BD11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svoje pretpostavke. Prozvani učenici čitaju svoje bilješke.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Jedan učenik izvodi pokus. 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svoja opažanja i crtaju pokus.</w:t>
            </w:r>
          </w:p>
          <w:p w:rsidR="00BD1131" w:rsidRPr="00FD229E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BD1131" w:rsidRDefault="00BD1131" w:rsidP="00BD113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kako se sada ponaša kazaljka ampermetra?</w:t>
            </w:r>
          </w:p>
          <w:p w:rsidR="00BD1131" w:rsidRDefault="00BD1131" w:rsidP="00BD113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kako to objašnjavaš?</w:t>
            </w:r>
          </w:p>
          <w:p w:rsidR="00BD1131" w:rsidRDefault="00BD1131" w:rsidP="00BD1131">
            <w:pPr>
              <w:spacing w:after="0" w:line="240" w:lineRule="auto"/>
              <w:rPr>
                <w:sz w:val="20"/>
                <w:szCs w:val="20"/>
              </w:rPr>
            </w:pPr>
          </w:p>
          <w:p w:rsidR="00BD1131" w:rsidRDefault="00BD1131" w:rsidP="00BD11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Dok se magnet giba iz zavojnice, kazaljka ampermetra se otklanja u suprotnome smjeru.</w:t>
            </w:r>
          </w:p>
          <w:p w:rsidR="00BD1131" w:rsidRDefault="00BD1131" w:rsidP="00BD1131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  <w:p w:rsidR="00A04A35" w:rsidRDefault="00A04A35" w:rsidP="00BD1131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B0531B">
              <w:rPr>
                <w:b/>
                <w:iCs/>
                <w:sz w:val="20"/>
                <w:szCs w:val="20"/>
              </w:rPr>
              <w:t>Pokus:</w:t>
            </w:r>
            <w:r>
              <w:rPr>
                <w:b/>
                <w:iCs/>
                <w:sz w:val="20"/>
                <w:szCs w:val="20"/>
              </w:rPr>
              <w:t xml:space="preserve"> Gibanje zavojnice dok magnet miruje</w:t>
            </w:r>
          </w:p>
          <w:p w:rsidR="00A04A35" w:rsidRDefault="00A04A35" w:rsidP="00A04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Jedan učenik izvodi pokus. </w:t>
            </w:r>
          </w:p>
          <w:p w:rsidR="00A04A35" w:rsidRDefault="00A04A35" w:rsidP="00A04A35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svoje pretpostavke. Prozvani učenici čitaju svoje bilješke.</w:t>
            </w:r>
          </w:p>
          <w:p w:rsidR="00A04A35" w:rsidRDefault="00A04A35" w:rsidP="00A04A35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svoja opažanja i crtaju pokus.</w:t>
            </w:r>
          </w:p>
          <w:p w:rsidR="00A04A35" w:rsidRDefault="00A04A35" w:rsidP="00A04A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 zaključak koji sami izvode: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Dok magnet miruje, a zavojnica se giba, zavojnicom teče struja.</w:t>
            </w:r>
            <w:r>
              <w:rPr>
                <w:b/>
                <w:sz w:val="20"/>
                <w:szCs w:val="20"/>
              </w:rPr>
              <w:br/>
            </w:r>
          </w:p>
          <w:p w:rsidR="00A04A35" w:rsidRDefault="00A04A35" w:rsidP="00A04A35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Formuliraju zaključak uzimajući u obzir rezultate prethodnih pokusa: </w:t>
            </w:r>
            <w:r>
              <w:rPr>
                <w:b/>
                <w:sz w:val="20"/>
                <w:szCs w:val="20"/>
              </w:rPr>
              <w:t>Pri međusobnom gibanju zavojnice i magneta nastaje električni napon. Taj se napon naziva inducirani napon. Pojava induciranog napona naziva se elektromagnetska indukcija.</w:t>
            </w:r>
          </w:p>
          <w:p w:rsidR="00A04A35" w:rsidRDefault="00A04A35" w:rsidP="00110BBE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A04A35" w:rsidRDefault="00A04A35" w:rsidP="00110BBE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Raspravljaju na temelju postavljenih pitanja</w:t>
            </w:r>
            <w:r>
              <w:rPr>
                <w:sz w:val="20"/>
                <w:szCs w:val="20"/>
              </w:rPr>
              <w:t>:</w:t>
            </w:r>
          </w:p>
          <w:p w:rsidR="00A04A35" w:rsidRDefault="00A04A35" w:rsidP="00A04A35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gdje se proizvodi struja za gradsku mrežu?</w:t>
            </w:r>
          </w:p>
          <w:p w:rsidR="00A04A35" w:rsidRDefault="00A04A35" w:rsidP="00A04A35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koji uređaj u elektranama proizvodi električnu struju?</w:t>
            </w:r>
          </w:p>
          <w:p w:rsidR="00A04A35" w:rsidRDefault="00A04A35" w:rsidP="00A04A35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 kojem načelu radi električni generator?</w:t>
            </w:r>
          </w:p>
          <w:p w:rsidR="00A04A35" w:rsidRDefault="00A04A35" w:rsidP="00A04A35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A04A35">
              <w:rPr>
                <w:bCs/>
                <w:color w:val="000000"/>
                <w:sz w:val="20"/>
                <w:szCs w:val="20"/>
              </w:rPr>
              <w:t>koje su pretvorbe energije u generatoru?</w:t>
            </w:r>
          </w:p>
          <w:p w:rsidR="00110BBE" w:rsidRDefault="00A04A35" w:rsidP="00110B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Zaključak zapisuju u bilježnicu: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Električni generator na načelu elektromagnetske indukcije proizvodi izmjeničnu struju. </w:t>
            </w:r>
            <w:r>
              <w:rPr>
                <w:b/>
                <w:sz w:val="20"/>
                <w:szCs w:val="20"/>
              </w:rPr>
              <w:br/>
              <w:t>U generatoru se kinetička energija pretvara u električnu.</w:t>
            </w:r>
          </w:p>
          <w:p w:rsidR="00A04A35" w:rsidRDefault="00A04A35" w:rsidP="00110B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04A35" w:rsidRPr="00A04A35" w:rsidRDefault="00A04A35" w:rsidP="00110BB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Učenici mogu elektromagnetsku indukciju istražiti interaktivnom simulacijom u DDS: Virtualno </w:t>
            </w:r>
            <w:r w:rsidR="005416ED">
              <w:rPr>
                <w:b/>
                <w:iCs/>
                <w:sz w:val="20"/>
                <w:szCs w:val="20"/>
              </w:rPr>
              <w:t>istražujem - Pobuđivanje struje gdje je zorno prikazano razdvajanje naboja u zavojnici.</w:t>
            </w:r>
          </w:p>
        </w:tc>
      </w:tr>
      <w:tr w:rsidR="00110BBE" w:rsidTr="00BD1131">
        <w:trPr>
          <w:gridBefore w:val="2"/>
          <w:wBefore w:w="283" w:type="dxa"/>
          <w:trHeight w:val="22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Default="00110BBE" w:rsidP="00110BBE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110BBE" w:rsidTr="00BD1131">
        <w:trPr>
          <w:gridBefore w:val="2"/>
          <w:wBefore w:w="283" w:type="dxa"/>
          <w:trHeight w:val="3187"/>
        </w:trPr>
        <w:tc>
          <w:tcPr>
            <w:tcW w:w="10544" w:type="dxa"/>
            <w:gridSpan w:val="11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0BBE" w:rsidRPr="00A40047" w:rsidRDefault="00110BBE" w:rsidP="005416ED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 xml:space="preserve">Učenici </w:t>
            </w:r>
            <w:r w:rsidR="005416ED">
              <w:rPr>
                <w:sz w:val="20"/>
                <w:szCs w:val="20"/>
                <w:lang w:eastAsia="hr-HR"/>
              </w:rPr>
              <w:t>samostalno pretražuju Internet kako bi istražili koji sve uređaji rade na načelu elektromagnetske indukcije. Rezultate svog istraživanja dijele na Yammeru u razrednoj grupi za fiziku.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22F"/>
    <w:multiLevelType w:val="hybridMultilevel"/>
    <w:tmpl w:val="27400C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9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5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9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054A3"/>
    <w:multiLevelType w:val="hybridMultilevel"/>
    <w:tmpl w:val="8638A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22EF"/>
    <w:multiLevelType w:val="hybridMultilevel"/>
    <w:tmpl w:val="BD84F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8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15"/>
  </w:num>
  <w:num w:numId="14">
    <w:abstractNumId w:val="14"/>
  </w:num>
  <w:num w:numId="15">
    <w:abstractNumId w:val="18"/>
  </w:num>
  <w:num w:numId="16">
    <w:abstractNumId w:val="5"/>
  </w:num>
  <w:num w:numId="17">
    <w:abstractNumId w:val="17"/>
  </w:num>
  <w:num w:numId="18">
    <w:abstractNumId w:val="11"/>
  </w:num>
  <w:num w:numId="19">
    <w:abstractNumId w:val="19"/>
  </w:num>
  <w:num w:numId="20">
    <w:abstractNumId w:val="25"/>
  </w:num>
  <w:num w:numId="21">
    <w:abstractNumId w:val="9"/>
  </w:num>
  <w:num w:numId="22">
    <w:abstractNumId w:val="27"/>
  </w:num>
  <w:num w:numId="23">
    <w:abstractNumId w:val="24"/>
  </w:num>
  <w:num w:numId="24">
    <w:abstractNumId w:val="1"/>
  </w:num>
  <w:num w:numId="25">
    <w:abstractNumId w:val="20"/>
  </w:num>
  <w:num w:numId="26">
    <w:abstractNumId w:val="26"/>
  </w:num>
  <w:num w:numId="27">
    <w:abstractNumId w:val="30"/>
  </w:num>
  <w:num w:numId="28">
    <w:abstractNumId w:val="3"/>
  </w:num>
  <w:num w:numId="29">
    <w:abstractNumId w:val="23"/>
  </w:num>
  <w:num w:numId="30">
    <w:abstractNumId w:val="2"/>
  </w:num>
  <w:num w:numId="31">
    <w:abstractNumId w:val="13"/>
  </w:num>
  <w:num w:numId="32">
    <w:abstractNumId w:val="16"/>
  </w:num>
  <w:num w:numId="33">
    <w:abstractNumId w:val="0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10BBE"/>
    <w:rsid w:val="00120DA4"/>
    <w:rsid w:val="00123A60"/>
    <w:rsid w:val="001277DB"/>
    <w:rsid w:val="001759AA"/>
    <w:rsid w:val="001B6BC1"/>
    <w:rsid w:val="001E09A3"/>
    <w:rsid w:val="001F266A"/>
    <w:rsid w:val="001F4E62"/>
    <w:rsid w:val="0021424A"/>
    <w:rsid w:val="00220CB7"/>
    <w:rsid w:val="00225390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416ED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6A73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32F05"/>
    <w:rsid w:val="00942B8F"/>
    <w:rsid w:val="0094628C"/>
    <w:rsid w:val="00995682"/>
    <w:rsid w:val="00997CA6"/>
    <w:rsid w:val="009B6EEC"/>
    <w:rsid w:val="009D4CF6"/>
    <w:rsid w:val="009D7387"/>
    <w:rsid w:val="009E35AF"/>
    <w:rsid w:val="009F11F9"/>
    <w:rsid w:val="00A0468A"/>
    <w:rsid w:val="00A04A35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D1131"/>
    <w:rsid w:val="00BF5E73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82B3F"/>
    <w:rsid w:val="00EB1FE8"/>
    <w:rsid w:val="00F40176"/>
    <w:rsid w:val="00F44D92"/>
    <w:rsid w:val="00F871EA"/>
    <w:rsid w:val="00FA7479"/>
    <w:rsid w:val="00FC15D8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55C57A0"/>
  <w15:chartTrackingRefBased/>
  <w15:docId w15:val="{4CE8E3F9-2E58-4222-992F-0A7F57AD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5</cp:revision>
  <dcterms:created xsi:type="dcterms:W3CDTF">2020-07-23T15:33:00Z</dcterms:created>
  <dcterms:modified xsi:type="dcterms:W3CDTF">2020-07-26T17:47:00Z</dcterms:modified>
</cp:coreProperties>
</file>